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  <w:r w:rsidRPr="00277165">
        <w:rPr>
          <w:rFonts w:ascii="Times New Roman" w:eastAsia="Times New Roman" w:hAnsi="Times New Roman" w:cs="Times New Roman"/>
          <w:b/>
          <w:bCs/>
          <w:color w:val="333333"/>
          <w:sz w:val="28"/>
          <w:lang w:val="en-US" w:eastAsia="ru-RU"/>
        </w:rPr>
        <w:object w:dxaOrig="810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4" o:title=""/>
          </v:shape>
          <o:OLEObject Type="Embed" ProgID="Word.Picture.8" ShapeID="_x0000_i1025" DrawAspect="Content" ObjectID="_1687675205" r:id="rId5"/>
        </w:object>
      </w: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  <w:r w:rsidRPr="00277165"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  <w:t>САВРАНСЬКА СЕЛИЩНА РАДА</w:t>
      </w: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  <w:r w:rsidRPr="00277165"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  <w:t>ОДЕСЬКОЇ ОБЛАСТІ</w:t>
      </w: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  <w:r w:rsidRPr="00277165"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  <w:t>ВИКОНАВЧИЙ КОМІТЕТ</w:t>
      </w: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  <w:r w:rsidRPr="00277165"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  <w:t>РІШЕННЯ</w:t>
      </w:r>
    </w:p>
    <w:p w:rsidR="00277165" w:rsidRPr="00277165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val="uk-UA" w:eastAsia="ru-RU"/>
        </w:rPr>
      </w:pPr>
    </w:p>
    <w:p w:rsidR="00F37628" w:rsidRPr="00CA39FE" w:rsidRDefault="00277165" w:rsidP="0027716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Cs/>
          <w:sz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 xml:space="preserve">смт </w:t>
      </w:r>
      <w:proofErr w:type="spellStart"/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>Саврань</w:t>
      </w:r>
      <w:proofErr w:type="spellEnd"/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</w: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</w: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</w: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</w: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</w:r>
      <w:r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ab/>
        <w:t>№ 7/4 від 08.07.2021 ро</w:t>
      </w:r>
      <w:r w:rsidR="00FA3F76" w:rsidRPr="00CA39FE">
        <w:rPr>
          <w:rFonts w:ascii="Times New Roman" w:eastAsia="Times New Roman" w:hAnsi="Times New Roman" w:cs="Times New Roman"/>
          <w:bCs/>
          <w:sz w:val="28"/>
          <w:lang w:val="uk-UA" w:eastAsia="ru-RU"/>
        </w:rPr>
        <w:t>ку</w:t>
      </w:r>
    </w:p>
    <w:p w:rsidR="00277165" w:rsidRDefault="00277165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 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створення</w:t>
      </w:r>
      <w:proofErr w:type="spellEnd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комісії</w:t>
      </w:r>
      <w:proofErr w:type="spellEnd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  </w:t>
      </w:r>
      <w:proofErr w:type="spellStart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формування</w:t>
      </w:r>
      <w:proofErr w:type="spellEnd"/>
      <w:proofErr w:type="gramEnd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пропозицій</w:t>
      </w:r>
      <w:proofErr w:type="spellEnd"/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стосовно потреби у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спрямуванні в 2021 році 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субвенції з державного бюджету на проектні, 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будівельно-ремонтні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роботи,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придбання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житла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приміщень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для розвитку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сімейних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 інших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 виховання, наближених до сімейних,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житлом дітей-сиріт, дітей, позбавлених</w:t>
      </w:r>
      <w:r w:rsidRPr="00CA3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батьківського піклування, осіб з їх числа</w:t>
      </w:r>
    </w:p>
    <w:p w:rsidR="00F37628" w:rsidRPr="00CA39FE" w:rsidRDefault="00F37628" w:rsidP="00F376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37628" w:rsidRPr="00CA39FE" w:rsidRDefault="00F37628" w:rsidP="00F376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Pr="00CA39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підпунктом 2 пункту «б» ст. 34 Закону України «Про місцеве самоврядування в Україні», відповідно до ст.33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Pr="00CA39FE">
        <w:rPr>
          <w:rFonts w:ascii="Times New Roman" w:eastAsia="Times New Roman" w:hAnsi="Times New Roman" w:cs="Times New Roman"/>
          <w:sz w:val="36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25 Закону України «Про охорону дитинства»,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Постанови кабінету Міністрів України від 15 листопада 2017 року № 877 (зі змінами) «Про затвердження Порядку та умов надання 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субвенції з державного бюджету місцевим бюджетам на проектні, будівельно-ремонтні роботи, придбання житла та приміщень для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розвитку</w:t>
      </w:r>
      <w:r w:rsidRPr="00CA39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сімейних та інших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форм виховання, наближених до сімейних, та забезпечення житлом дітей-сиріт, дітей, позбавлених батьківського піклування, осіб з їх числа»,</w:t>
      </w:r>
      <w:r w:rsidR="00E9656F"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здійснення заходів у сфері захисту прав дітей-сиріт, дітей, позбавлених батьківського піклування, осіб з їх числа в питанні забезпечення житлом</w:t>
      </w:r>
      <w:r w:rsidRPr="00CA39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виконавчий комітет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селищної</w:t>
      </w:r>
      <w:r w:rsidRPr="00CA39FE">
        <w:rPr>
          <w:rFonts w:ascii="Times New Roman" w:eastAsia="Times New Roman" w:hAnsi="Times New Roman" w:cs="Times New Roman"/>
          <w:sz w:val="36"/>
          <w:szCs w:val="28"/>
          <w:lang w:val="uk-UA" w:eastAsia="ru-RU"/>
        </w:rPr>
        <w:t xml:space="preserve"> </w:t>
      </w: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F37628" w:rsidRPr="00CA39FE" w:rsidRDefault="00F37628" w:rsidP="00F37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ВИРІШИВ:</w:t>
      </w:r>
    </w:p>
    <w:p w:rsidR="00F37628" w:rsidRPr="00CA39FE" w:rsidRDefault="00F37628" w:rsidP="00F376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A39FE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1. Створити комісію з</w:t>
      </w:r>
      <w:r w:rsidRPr="00CA39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39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пропозицій стосовно потреби у</w:t>
      </w:r>
      <w:r w:rsidRPr="00CA39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спрямуванні в 2021 році субвенції</w:t>
      </w:r>
      <w:r w:rsidRPr="00CA39FE">
        <w:rPr>
          <w:rFonts w:ascii="Times New Roman" w:hAnsi="Times New Roman" w:cs="Times New Roman"/>
          <w:sz w:val="28"/>
        </w:rPr>
        <w:t>    </w:t>
      </w:r>
      <w:r w:rsidRPr="00E9656F">
        <w:rPr>
          <w:rFonts w:ascii="Times New Roman" w:hAnsi="Times New Roman" w:cs="Times New Roman"/>
          <w:sz w:val="28"/>
          <w:lang w:val="uk-UA"/>
        </w:rPr>
        <w:t>з державного бюджету на проектні, будівельно-ремонтні роботи, придбання житла та приміщень для розвитку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сімейних та інших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форм виховання, наближених до сімейних та забезпечення житлом дітей-сиріт, дітей, позбавлених батьківського піклування, осіб з їх числа.</w:t>
      </w:r>
    </w:p>
    <w:p w:rsidR="00F37628" w:rsidRPr="00E9656F" w:rsidRDefault="00F37628" w:rsidP="00CA39FE">
      <w:pPr>
        <w:jc w:val="both"/>
        <w:rPr>
          <w:rFonts w:ascii="Times New Roman" w:hAnsi="Times New Roman" w:cs="Times New Roman"/>
          <w:sz w:val="28"/>
          <w:lang w:val="uk-UA"/>
        </w:rPr>
      </w:pPr>
      <w:r w:rsidRPr="00E9656F">
        <w:rPr>
          <w:rFonts w:ascii="Times New Roman" w:hAnsi="Times New Roman" w:cs="Times New Roman"/>
          <w:sz w:val="28"/>
          <w:lang w:val="uk-UA"/>
        </w:rPr>
        <w:lastRenderedPageBreak/>
        <w:t>2. Затвердити склад комісії з формування пропозицій стосовно потреби у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спрямуванні в 2021 році субвенції</w:t>
      </w:r>
      <w:r w:rsidRPr="00CA39FE">
        <w:rPr>
          <w:rFonts w:ascii="Times New Roman" w:hAnsi="Times New Roman" w:cs="Times New Roman"/>
          <w:sz w:val="28"/>
        </w:rPr>
        <w:t>  </w:t>
      </w:r>
      <w:r w:rsidRPr="00E9656F">
        <w:rPr>
          <w:rFonts w:ascii="Times New Roman" w:hAnsi="Times New Roman" w:cs="Times New Roman"/>
          <w:sz w:val="28"/>
          <w:lang w:val="uk-UA"/>
        </w:rPr>
        <w:t>з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державного бюджету на проектні, будівельно-ремонтні роботи, придбання житла та приміщень для розвитку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сімейних та інших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форм виховання, наближених до сімейних та забезпечення житлом дітей - сиріт, дітей, позбавлених батьківського піклування, осіб з їх числа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згідно з Додатком 1.</w:t>
      </w:r>
    </w:p>
    <w:p w:rsidR="00F37628" w:rsidRPr="00E9656F" w:rsidRDefault="00F37628" w:rsidP="00CA39FE">
      <w:pPr>
        <w:jc w:val="both"/>
        <w:rPr>
          <w:rFonts w:ascii="Times New Roman" w:hAnsi="Times New Roman" w:cs="Times New Roman"/>
          <w:sz w:val="28"/>
          <w:lang w:val="uk-UA"/>
        </w:rPr>
      </w:pPr>
      <w:r w:rsidRPr="00E9656F">
        <w:rPr>
          <w:rFonts w:ascii="Times New Roman" w:hAnsi="Times New Roman" w:cs="Times New Roman"/>
          <w:sz w:val="28"/>
          <w:lang w:val="uk-UA"/>
        </w:rPr>
        <w:t>3. Затвердити Положення про комісію з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формування пропозицій стосовно потреби у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спрямуванні в 2021 році субвенції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з державного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бюджету на проектні, будівельно-ремонтні роботи, придбання житла та приміщень для розвитку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сімейних та інших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форм виховання, наближених до сімейних та забезпечення житлом дітей-сиріт, дітей, позбавлених батьківського піклування, осіб з їх числа</w:t>
      </w:r>
      <w:r w:rsidRPr="00CA39FE">
        <w:rPr>
          <w:rFonts w:ascii="Times New Roman" w:hAnsi="Times New Roman" w:cs="Times New Roman"/>
          <w:sz w:val="28"/>
        </w:rPr>
        <w:t> </w:t>
      </w:r>
      <w:r w:rsidRPr="00E9656F">
        <w:rPr>
          <w:rFonts w:ascii="Times New Roman" w:hAnsi="Times New Roman" w:cs="Times New Roman"/>
          <w:sz w:val="28"/>
          <w:lang w:val="uk-UA"/>
        </w:rPr>
        <w:t>згідно з Додатком 2.</w:t>
      </w:r>
    </w:p>
    <w:p w:rsidR="00B46D8D" w:rsidRPr="00CA39FE" w:rsidRDefault="00F37628" w:rsidP="00CA39FE">
      <w:pPr>
        <w:jc w:val="both"/>
        <w:rPr>
          <w:rFonts w:ascii="Times New Roman" w:hAnsi="Times New Roman" w:cs="Times New Roman"/>
          <w:sz w:val="28"/>
        </w:rPr>
      </w:pPr>
      <w:r w:rsidRPr="00CA39FE">
        <w:rPr>
          <w:rFonts w:ascii="Times New Roman" w:hAnsi="Times New Roman" w:cs="Times New Roman"/>
          <w:sz w:val="28"/>
        </w:rPr>
        <w:t xml:space="preserve">4. Контроль за </w:t>
      </w:r>
      <w:proofErr w:type="spellStart"/>
      <w:r w:rsidRPr="00CA39FE">
        <w:rPr>
          <w:rFonts w:ascii="Times New Roman" w:hAnsi="Times New Roman" w:cs="Times New Roman"/>
          <w:sz w:val="28"/>
        </w:rPr>
        <w:t>виконанням</w:t>
      </w:r>
      <w:proofErr w:type="spellEnd"/>
      <w:r w:rsidRPr="00CA39F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A39FE">
        <w:rPr>
          <w:rFonts w:ascii="Times New Roman" w:hAnsi="Times New Roman" w:cs="Times New Roman"/>
          <w:sz w:val="28"/>
        </w:rPr>
        <w:t>цього</w:t>
      </w:r>
      <w:proofErr w:type="spellEnd"/>
      <w:r w:rsidRPr="00CA39FE">
        <w:rPr>
          <w:rFonts w:ascii="Times New Roman" w:hAnsi="Times New Roman" w:cs="Times New Roman"/>
          <w:sz w:val="28"/>
        </w:rPr>
        <w:t> </w:t>
      </w:r>
      <w:proofErr w:type="spellStart"/>
      <w:r w:rsidRPr="00CA39FE">
        <w:rPr>
          <w:rFonts w:ascii="Times New Roman" w:hAnsi="Times New Roman" w:cs="Times New Roman"/>
          <w:sz w:val="28"/>
        </w:rPr>
        <w:t>рішення</w:t>
      </w:r>
      <w:proofErr w:type="spellEnd"/>
      <w:r w:rsidRPr="00CA39F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50B32" w:rsidRPr="00CA39FE">
        <w:rPr>
          <w:rFonts w:ascii="Times New Roman" w:hAnsi="Times New Roman" w:cs="Times New Roman"/>
          <w:sz w:val="28"/>
        </w:rPr>
        <w:t>покласти</w:t>
      </w:r>
      <w:proofErr w:type="spellEnd"/>
      <w:r w:rsidR="00850B32" w:rsidRPr="00CA39FE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850B32" w:rsidRPr="00CA39FE">
        <w:rPr>
          <w:rFonts w:ascii="Times New Roman" w:hAnsi="Times New Roman" w:cs="Times New Roman"/>
          <w:sz w:val="28"/>
        </w:rPr>
        <w:t>першого</w:t>
      </w:r>
      <w:proofErr w:type="spellEnd"/>
      <w:r w:rsidR="00850B32" w:rsidRPr="00CA39FE">
        <w:rPr>
          <w:rFonts w:ascii="Times New Roman" w:hAnsi="Times New Roman" w:cs="Times New Roman"/>
          <w:sz w:val="28"/>
        </w:rPr>
        <w:t xml:space="preserve"> заступника </w:t>
      </w:r>
      <w:proofErr w:type="spellStart"/>
      <w:r w:rsidR="00850B32" w:rsidRPr="00CA39FE">
        <w:rPr>
          <w:rFonts w:ascii="Times New Roman" w:hAnsi="Times New Roman" w:cs="Times New Roman"/>
          <w:sz w:val="28"/>
        </w:rPr>
        <w:t>селищного</w:t>
      </w:r>
      <w:proofErr w:type="spellEnd"/>
      <w:r w:rsidR="00850B32" w:rsidRPr="00CA39F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50B32" w:rsidRPr="00CA39FE">
        <w:rPr>
          <w:rFonts w:ascii="Times New Roman" w:hAnsi="Times New Roman" w:cs="Times New Roman"/>
          <w:sz w:val="28"/>
        </w:rPr>
        <w:t>голови</w:t>
      </w:r>
      <w:proofErr w:type="spellEnd"/>
      <w:r w:rsidR="00850B32" w:rsidRPr="00CA39F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50B32" w:rsidRPr="00CA39FE">
        <w:rPr>
          <w:rFonts w:ascii="Times New Roman" w:hAnsi="Times New Roman" w:cs="Times New Roman"/>
          <w:sz w:val="28"/>
        </w:rPr>
        <w:t>Базея</w:t>
      </w:r>
      <w:proofErr w:type="spellEnd"/>
      <w:r w:rsidR="00850B32" w:rsidRPr="00CA39FE">
        <w:rPr>
          <w:rFonts w:ascii="Times New Roman" w:hAnsi="Times New Roman" w:cs="Times New Roman"/>
          <w:sz w:val="28"/>
        </w:rPr>
        <w:t xml:space="preserve"> М.М.</w:t>
      </w:r>
    </w:p>
    <w:p w:rsidR="00277165" w:rsidRPr="00CA39FE" w:rsidRDefault="00277165" w:rsidP="00CA39FE">
      <w:pPr>
        <w:rPr>
          <w:rFonts w:ascii="Times New Roman" w:hAnsi="Times New Roman" w:cs="Times New Roman"/>
          <w:sz w:val="28"/>
        </w:rPr>
      </w:pPr>
    </w:p>
    <w:p w:rsidR="00277165" w:rsidRPr="00CA39FE" w:rsidRDefault="00277165" w:rsidP="00CA39FE">
      <w:pPr>
        <w:rPr>
          <w:rFonts w:ascii="Times New Roman" w:hAnsi="Times New Roman" w:cs="Times New Roman"/>
          <w:sz w:val="28"/>
        </w:rPr>
      </w:pPr>
      <w:r w:rsidRPr="00CA39FE">
        <w:rPr>
          <w:rFonts w:ascii="Times New Roman" w:hAnsi="Times New Roman" w:cs="Times New Roman"/>
          <w:sz w:val="28"/>
        </w:rPr>
        <w:t xml:space="preserve"> </w:t>
      </w:r>
    </w:p>
    <w:p w:rsidR="00277165" w:rsidRPr="00CA39FE" w:rsidRDefault="00277165" w:rsidP="00CA39FE">
      <w:pPr>
        <w:rPr>
          <w:rFonts w:ascii="Times New Roman" w:hAnsi="Times New Roman" w:cs="Times New Roman"/>
          <w:sz w:val="28"/>
        </w:rPr>
      </w:pPr>
      <w:proofErr w:type="spellStart"/>
      <w:r w:rsidRPr="00CA39FE">
        <w:rPr>
          <w:rFonts w:ascii="Times New Roman" w:hAnsi="Times New Roman" w:cs="Times New Roman"/>
          <w:sz w:val="28"/>
        </w:rPr>
        <w:t>Секретар</w:t>
      </w:r>
      <w:proofErr w:type="spellEnd"/>
      <w:r w:rsidRPr="00CA39F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A39FE">
        <w:rPr>
          <w:rFonts w:ascii="Times New Roman" w:hAnsi="Times New Roman" w:cs="Times New Roman"/>
          <w:sz w:val="28"/>
        </w:rPr>
        <w:t>селищної</w:t>
      </w:r>
      <w:proofErr w:type="spellEnd"/>
      <w:r w:rsidRPr="00CA39FE">
        <w:rPr>
          <w:rFonts w:ascii="Times New Roman" w:hAnsi="Times New Roman" w:cs="Times New Roman"/>
          <w:sz w:val="28"/>
        </w:rPr>
        <w:t xml:space="preserve"> ради</w:t>
      </w:r>
      <w:r w:rsidRPr="00CA39FE">
        <w:rPr>
          <w:rFonts w:ascii="Times New Roman" w:hAnsi="Times New Roman" w:cs="Times New Roman"/>
          <w:sz w:val="28"/>
        </w:rPr>
        <w:tab/>
      </w:r>
      <w:r w:rsidRPr="00CA39FE">
        <w:rPr>
          <w:rFonts w:ascii="Times New Roman" w:hAnsi="Times New Roman" w:cs="Times New Roman"/>
          <w:sz w:val="28"/>
        </w:rPr>
        <w:tab/>
      </w:r>
      <w:r w:rsidRPr="00CA39FE">
        <w:rPr>
          <w:rFonts w:ascii="Times New Roman" w:hAnsi="Times New Roman" w:cs="Times New Roman"/>
          <w:sz w:val="28"/>
        </w:rPr>
        <w:tab/>
      </w:r>
      <w:proofErr w:type="spellStart"/>
      <w:r w:rsidRPr="00CA39FE">
        <w:rPr>
          <w:rFonts w:ascii="Times New Roman" w:hAnsi="Times New Roman" w:cs="Times New Roman"/>
          <w:sz w:val="28"/>
        </w:rPr>
        <w:t>Світлана</w:t>
      </w:r>
      <w:proofErr w:type="spellEnd"/>
      <w:r w:rsidRPr="00CA39FE">
        <w:rPr>
          <w:rFonts w:ascii="Times New Roman" w:hAnsi="Times New Roman" w:cs="Times New Roman"/>
          <w:sz w:val="28"/>
        </w:rPr>
        <w:t xml:space="preserve"> ГЕРАСИМІШИНА</w:t>
      </w:r>
    </w:p>
    <w:sectPr w:rsidR="00277165" w:rsidRPr="00CA39FE" w:rsidSect="00B46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7628"/>
    <w:rsid w:val="00277165"/>
    <w:rsid w:val="00850B32"/>
    <w:rsid w:val="00B46D8D"/>
    <w:rsid w:val="00CA39FE"/>
    <w:rsid w:val="00E9656F"/>
    <w:rsid w:val="00F37628"/>
    <w:rsid w:val="00FA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8920B-92B2-4B55-82D2-9AD9DF34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User1</cp:lastModifiedBy>
  <cp:revision>8</cp:revision>
  <cp:lastPrinted>2021-07-13T06:48:00Z</cp:lastPrinted>
  <dcterms:created xsi:type="dcterms:W3CDTF">2021-07-12T13:26:00Z</dcterms:created>
  <dcterms:modified xsi:type="dcterms:W3CDTF">2021-07-13T06:54:00Z</dcterms:modified>
</cp:coreProperties>
</file>